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CAE1" w14:textId="6DE5AEAF" w:rsidR="00B54C20" w:rsidRDefault="00051FD6">
      <w:pPr>
        <w:spacing w:after="0" w:line="259" w:lineRule="auto"/>
        <w:ind w:left="120" w:firstLine="0"/>
        <w:rPr>
          <w:sz w:val="4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FF30EB1" wp14:editId="27A68F9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675" cy="895350"/>
                <wp:effectExtent l="0" t="0" r="3175" b="0"/>
                <wp:wrapTopAndBottom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895350"/>
                          <a:chOff x="0" y="0"/>
                          <a:chExt cx="7560000" cy="508000"/>
                        </a:xfrm>
                      </wpg:grpSpPr>
                      <wps:wsp>
                        <wps:cNvPr id="1257" name="Shape 1257"/>
                        <wps:cNvSpPr/>
                        <wps:spPr>
                          <a:xfrm>
                            <a:off x="0" y="0"/>
                            <a:ext cx="75600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508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B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77052" y="97277"/>
                            <a:ext cx="1524075" cy="118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2F889" w14:textId="6BCEB936" w:rsidR="0061187E" w:rsidRDefault="009319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STAGE</w:t>
                              </w:r>
                              <w:r w:rsidR="00B54C20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DOOR</w:t>
                              </w:r>
                              <w:r w:rsidR="00B54C20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50226" y="123633"/>
                            <a:ext cx="1595524" cy="10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DDB98" w14:textId="77777777" w:rsidR="0061187E" w:rsidRDefault="009319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6FF00"/>
                                  <w:sz w:val="20"/>
                                </w:rPr>
                                <w:t>PROPERTY GROUP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30EB1" id="Group 1004" o:spid="_x0000_s1026" style="position:absolute;left:0;text-align:left;margin-left:0;margin-top:0;width:595.25pt;height:70.5pt;z-index:251655168;mso-position-horizontal:left;mso-position-horizontal-relative:page;mso-position-vertical:top;mso-position-vertical-relative:page;mso-height-relative:margin" coordsize="756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">
                <v:shape id="Shape 1257" o:spid="_x0000_s1027" style="position:absolute;width:75600;height:5080;visibility:visible;mso-wrap-style:square;v-text-anchor:top" coordsize="756000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" path="m,l7560000,r,508000l,508000,,e" fillcolor="#0b0b0c" stroked="f" strokeweight="0">
                  <v:stroke miterlimit="83231f" joinstyle="miter"/>
                  <v:path arrowok="t" textboxrect="0,0,7560000,508000"/>
                </v:shape>
                <v:rect id="Rectangle 7" o:spid="_x0000_s1028" style="position:absolute;left:1770;top:972;width:15241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0C2F889" w14:textId="6BCEB936" w:rsidR="0061187E" w:rsidRDefault="009319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STAGE</w:t>
                        </w:r>
                        <w:r w:rsidR="00B54C20"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DOOR</w:t>
                        </w:r>
                        <w:r w:rsidR="00B54C20">
                          <w:rPr>
                            <w:b/>
                            <w:color w:val="FFFFFF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" o:spid="_x0000_s1029" style="position:absolute;left:14502;top:1236;width:1595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84DDB98" w14:textId="77777777" w:rsidR="0061187E" w:rsidRDefault="009319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C6FF00"/>
                            <w:sz w:val="20"/>
                          </w:rPr>
                          <w:t>PROPERTY GROUP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83E1D" wp14:editId="08398BE2">
            <wp:simplePos x="0" y="0"/>
            <wp:positionH relativeFrom="margin">
              <wp:align>right</wp:align>
            </wp:positionH>
            <wp:positionV relativeFrom="paragraph">
              <wp:posOffset>-285115</wp:posOffset>
            </wp:positionV>
            <wp:extent cx="666750" cy="666750"/>
            <wp:effectExtent l="0" t="0" r="0" b="0"/>
            <wp:wrapNone/>
            <wp:docPr id="3426502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50213" name="Picture 3426502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D342F" w14:textId="77777777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STAGEDOOR PROPERTY GROUP LTD  </w:t>
      </w:r>
    </w:p>
    <w:p w14:paraId="2147485B" w14:textId="30121240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Privacy Policy</w:t>
      </w:r>
    </w:p>
    <w:p w14:paraId="55E69BD2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0AF4A062" w14:textId="0420D5F8" w:rsidR="00DC576C" w:rsidRPr="00DC576C" w:rsidRDefault="00DC576C" w:rsidP="00DC576C">
      <w:pPr>
        <w:spacing w:after="0" w:line="259" w:lineRule="auto"/>
        <w:rPr>
          <w:b/>
          <w:bCs/>
        </w:rPr>
      </w:pPr>
      <w:r w:rsidRPr="00DC576C">
        <w:rPr>
          <w:b/>
          <w:bCs/>
        </w:rPr>
        <w:t>1. INTRODUCTION</w:t>
      </w:r>
    </w:p>
    <w:p w14:paraId="18BB49E1" w14:textId="11772815" w:rsidR="00DC576C" w:rsidRPr="00DC576C" w:rsidRDefault="00DC576C" w:rsidP="00DC576C">
      <w:pPr>
        <w:spacing w:after="0" w:line="259" w:lineRule="auto"/>
        <w:ind w:left="120" w:firstLine="0"/>
      </w:pPr>
      <w:proofErr w:type="spellStart"/>
      <w:r w:rsidRPr="00DC576C">
        <w:t>StageDoor</w:t>
      </w:r>
      <w:proofErr w:type="spellEnd"/>
      <w:r w:rsidRPr="00DC576C">
        <w:t xml:space="preserve"> Property Group Ltd is committed to protecting your personal data and respecting your privacy in accordance with UK GDPR.</w:t>
      </w:r>
    </w:p>
    <w:p w14:paraId="0937B7F4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3998BF7E" w14:textId="283A6CE6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2. WHAT INFORMATION WE COLLECT</w:t>
      </w:r>
    </w:p>
    <w:p w14:paraId="33F712ED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may collect and process the following data:</w:t>
      </w:r>
    </w:p>
    <w:p w14:paraId="289DD2E2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Name and contact details  </w:t>
      </w:r>
    </w:p>
    <w:p w14:paraId="49AFF833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Email address and phone number  </w:t>
      </w:r>
    </w:p>
    <w:p w14:paraId="7ED19D08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Identification documents (for compliance purposes)  </w:t>
      </w:r>
    </w:p>
    <w:p w14:paraId="0103D307" w14:textId="0B521842" w:rsidR="00DC576C" w:rsidRPr="00DC576C" w:rsidRDefault="00DC576C" w:rsidP="00DC576C">
      <w:pPr>
        <w:spacing w:after="0" w:line="259" w:lineRule="auto"/>
        <w:ind w:left="120" w:firstLine="0"/>
      </w:pPr>
      <w:r w:rsidRPr="00DC576C">
        <w:t>- Financial information (where necessary)  </w:t>
      </w:r>
    </w:p>
    <w:p w14:paraId="03E12D2D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708ED067" w14:textId="36382398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3. HOW WE USE YOUR INFORMATION</w:t>
      </w:r>
    </w:p>
    <w:p w14:paraId="31DDF8B1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use your data to:</w:t>
      </w:r>
    </w:p>
    <w:p w14:paraId="2B9A6483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Provide property sourcing services  </w:t>
      </w:r>
    </w:p>
    <w:p w14:paraId="5D0EB0A2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Communicate with you  </w:t>
      </w:r>
    </w:p>
    <w:p w14:paraId="179B15CA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Meet legal and regulatory requirements (including AML obligations)  </w:t>
      </w:r>
    </w:p>
    <w:p w14:paraId="0DAA756A" w14:textId="1332BCC7" w:rsidR="00DC576C" w:rsidRPr="00DC576C" w:rsidRDefault="00DC576C" w:rsidP="00DC576C">
      <w:pPr>
        <w:spacing w:after="0" w:line="259" w:lineRule="auto"/>
        <w:ind w:left="120" w:firstLine="0"/>
      </w:pPr>
      <w:r w:rsidRPr="00DC576C">
        <w:t>- Improve our services  </w:t>
      </w:r>
    </w:p>
    <w:p w14:paraId="12FD5B4C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1CA42A82" w14:textId="55CE9432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4. LEGAL BASIS FOR PROCESSING</w:t>
      </w:r>
    </w:p>
    <w:p w14:paraId="60FF8408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process your data under:</w:t>
      </w:r>
    </w:p>
    <w:p w14:paraId="457919B2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Contractual necessity  </w:t>
      </w:r>
    </w:p>
    <w:p w14:paraId="51DBA5FE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Legal obligation  </w:t>
      </w:r>
    </w:p>
    <w:p w14:paraId="15D0CADB" w14:textId="421BD593" w:rsidR="00DC576C" w:rsidRPr="00DC576C" w:rsidRDefault="00DC576C" w:rsidP="00DC576C">
      <w:pPr>
        <w:spacing w:after="0" w:line="259" w:lineRule="auto"/>
        <w:ind w:left="120" w:firstLine="0"/>
      </w:pPr>
      <w:r w:rsidRPr="00DC576C">
        <w:t>- Legitimate business interests  </w:t>
      </w:r>
    </w:p>
    <w:p w14:paraId="38C7D18C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64BEA839" w14:textId="79DA6B11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5. DATA SHARING</w:t>
      </w:r>
    </w:p>
    <w:p w14:paraId="01486DAD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do not sell your data.  </w:t>
      </w:r>
    </w:p>
    <w:p w14:paraId="52A42697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may share your data with:</w:t>
      </w:r>
    </w:p>
    <w:p w14:paraId="7E695727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Legal professionals  </w:t>
      </w:r>
    </w:p>
    <w:p w14:paraId="2A4178D7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Financial institutions  </w:t>
      </w:r>
    </w:p>
    <w:p w14:paraId="365A777C" w14:textId="4BDB5C94" w:rsidR="00DC576C" w:rsidRPr="00DC576C" w:rsidRDefault="00DC576C" w:rsidP="00DC576C">
      <w:pPr>
        <w:spacing w:after="0" w:line="259" w:lineRule="auto"/>
        <w:ind w:left="120" w:firstLine="0"/>
      </w:pPr>
      <w:r w:rsidRPr="00DC576C">
        <w:t>- Regulatory authorities where required  </w:t>
      </w:r>
    </w:p>
    <w:p w14:paraId="5C6C2231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3B689C20" w14:textId="009B1506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6. DATA RETENTION</w:t>
      </w:r>
    </w:p>
    <w:p w14:paraId="373A47CD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retain personal data for as long as necessary, including:</w:t>
      </w:r>
    </w:p>
    <w:p w14:paraId="4A110269" w14:textId="773222E4" w:rsidR="00DC576C" w:rsidRPr="00DC576C" w:rsidRDefault="00DC576C" w:rsidP="00DC576C">
      <w:pPr>
        <w:spacing w:after="0" w:line="259" w:lineRule="auto"/>
        <w:ind w:left="120" w:firstLine="0"/>
      </w:pPr>
      <w:r w:rsidRPr="00DC576C">
        <w:t>- Up to 5 years for AML compliance  </w:t>
      </w:r>
    </w:p>
    <w:p w14:paraId="690B2B3F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6C870D3D" w14:textId="2E19300A" w:rsidR="00DC576C" w:rsidRPr="00DC576C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DC576C">
        <w:rPr>
          <w:b/>
          <w:bCs/>
        </w:rPr>
        <w:t>7. DATA SECURITY</w:t>
      </w:r>
    </w:p>
    <w:p w14:paraId="58767216" w14:textId="59A0440D" w:rsidR="00DC576C" w:rsidRPr="00DC576C" w:rsidRDefault="00DC576C" w:rsidP="00DC576C">
      <w:pPr>
        <w:spacing w:after="0" w:line="259" w:lineRule="auto"/>
        <w:ind w:left="120" w:firstLine="0"/>
      </w:pPr>
      <w:r w:rsidRPr="00DC576C">
        <w:t>We take appropriate measures to protect your data, including secure storage and restricted access.</w:t>
      </w:r>
    </w:p>
    <w:p w14:paraId="4C91BA74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0DAACFDB" w14:textId="186D11A8" w:rsidR="00DC576C" w:rsidRPr="00DC576C" w:rsidRDefault="00DC576C" w:rsidP="00DC576C">
      <w:pPr>
        <w:spacing w:after="0" w:line="259" w:lineRule="auto"/>
        <w:rPr>
          <w:b/>
          <w:bCs/>
        </w:rPr>
      </w:pPr>
      <w:r w:rsidRPr="00DC576C">
        <w:rPr>
          <w:b/>
          <w:bCs/>
        </w:rPr>
        <w:t xml:space="preserve"> 8. YOUR RIGHTS</w:t>
      </w:r>
    </w:p>
    <w:p w14:paraId="6CF4C49F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You have the right to:</w:t>
      </w:r>
    </w:p>
    <w:p w14:paraId="0527ED38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Access your data  </w:t>
      </w:r>
    </w:p>
    <w:p w14:paraId="67C42EB8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Request correction  </w:t>
      </w:r>
    </w:p>
    <w:p w14:paraId="6C413D94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Request deletion  </w:t>
      </w:r>
    </w:p>
    <w:p w14:paraId="1DE456D2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- Object to processing  </w:t>
      </w:r>
    </w:p>
    <w:p w14:paraId="5BE37A19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05AA77EF" w14:textId="72EF0351" w:rsidR="00DC576C" w:rsidRPr="00DC576C" w:rsidRDefault="00DC576C" w:rsidP="00DC576C">
      <w:pPr>
        <w:spacing w:after="0" w:line="259" w:lineRule="auto"/>
        <w:ind w:left="120" w:firstLine="0"/>
      </w:pPr>
      <w:r w:rsidRPr="00DC576C">
        <w:t xml:space="preserve">To exercise your rights, contact us at: </w:t>
      </w:r>
      <w:r w:rsidR="00585B43">
        <w:t>stephenjfudge@outlook.com</w:t>
      </w:r>
    </w:p>
    <w:p w14:paraId="4402EA28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3EDDC923" w14:textId="2CE89C98" w:rsidR="00DC576C" w:rsidRPr="00585B43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585B43">
        <w:rPr>
          <w:b/>
          <w:bCs/>
        </w:rPr>
        <w:t>9. COOKIES</w:t>
      </w:r>
    </w:p>
    <w:p w14:paraId="5D7A1DED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Our website may use cookies to improve user experience. You can control cookies through your browser settings.</w:t>
      </w:r>
    </w:p>
    <w:p w14:paraId="30DB019D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252E5064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7CCEC678" w14:textId="3F93EF97" w:rsidR="00DC576C" w:rsidRPr="00585B43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585B43">
        <w:rPr>
          <w:b/>
          <w:bCs/>
        </w:rPr>
        <w:t>10. CONTACT DETAILS</w:t>
      </w:r>
    </w:p>
    <w:p w14:paraId="23A0E800" w14:textId="77777777" w:rsidR="00DC576C" w:rsidRPr="00DC576C" w:rsidRDefault="00DC576C" w:rsidP="00DC576C">
      <w:pPr>
        <w:spacing w:after="0" w:line="259" w:lineRule="auto"/>
        <w:ind w:left="120" w:firstLine="0"/>
      </w:pPr>
      <w:proofErr w:type="spellStart"/>
      <w:r w:rsidRPr="00DC576C">
        <w:t>StageDoor</w:t>
      </w:r>
      <w:proofErr w:type="spellEnd"/>
      <w:r w:rsidRPr="00DC576C">
        <w:t xml:space="preserve"> Property Group Ltd  </w:t>
      </w:r>
    </w:p>
    <w:p w14:paraId="6EF10BF5" w14:textId="526A0267" w:rsidR="00DC576C" w:rsidRPr="00DC576C" w:rsidRDefault="00DC576C" w:rsidP="00DC576C">
      <w:pPr>
        <w:spacing w:after="0" w:line="259" w:lineRule="auto"/>
        <w:ind w:left="120" w:firstLine="0"/>
      </w:pPr>
      <w:r w:rsidRPr="00DC576C">
        <w:t xml:space="preserve">Email: </w:t>
      </w:r>
      <w:r w:rsidR="00585B43">
        <w:t>stephenjfudge@outlook.com</w:t>
      </w:r>
    </w:p>
    <w:p w14:paraId="53459C42" w14:textId="77777777" w:rsidR="00DC576C" w:rsidRPr="00DC576C" w:rsidRDefault="00DC576C" w:rsidP="00DC576C">
      <w:pPr>
        <w:spacing w:after="0" w:line="259" w:lineRule="auto"/>
        <w:ind w:left="120" w:firstLine="0"/>
      </w:pPr>
    </w:p>
    <w:p w14:paraId="30887CC6" w14:textId="66023263" w:rsidR="00DC576C" w:rsidRPr="00585B43" w:rsidRDefault="00DC576C" w:rsidP="00DC576C">
      <w:pPr>
        <w:spacing w:after="0" w:line="259" w:lineRule="auto"/>
        <w:ind w:left="120" w:firstLine="0"/>
        <w:rPr>
          <w:b/>
          <w:bCs/>
        </w:rPr>
      </w:pPr>
      <w:r w:rsidRPr="00585B43">
        <w:rPr>
          <w:b/>
          <w:bCs/>
        </w:rPr>
        <w:t>11. CHANGES TO THIS POLICY</w:t>
      </w:r>
    </w:p>
    <w:p w14:paraId="7F2787E0" w14:textId="77777777" w:rsidR="00DC576C" w:rsidRPr="00DC576C" w:rsidRDefault="00DC576C" w:rsidP="00DC576C">
      <w:pPr>
        <w:spacing w:after="0" w:line="259" w:lineRule="auto"/>
        <w:ind w:left="120" w:firstLine="0"/>
      </w:pPr>
      <w:r w:rsidRPr="00DC576C">
        <w:t>We may update this policy from time to time. Please check this page regularly.</w:t>
      </w:r>
    </w:p>
    <w:p w14:paraId="305CB93C" w14:textId="1F6B6FC7" w:rsidR="00B802ED" w:rsidRDefault="001F4452" w:rsidP="00B802ED">
      <w:pPr>
        <w:spacing w:after="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6DFB0B" wp14:editId="770689A2">
                <wp:simplePos x="0" y="0"/>
                <wp:positionH relativeFrom="margin">
                  <wp:align>center</wp:align>
                </wp:positionH>
                <wp:positionV relativeFrom="paragraph">
                  <wp:posOffset>8952865</wp:posOffset>
                </wp:positionV>
                <wp:extent cx="6119495" cy="12700"/>
                <wp:effectExtent l="0" t="0" r="0" b="0"/>
                <wp:wrapNone/>
                <wp:docPr id="100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2700"/>
                          <a:chOff x="0" y="0"/>
                          <a:chExt cx="6120001" cy="0"/>
                        </a:xfrm>
                      </wpg:grpSpPr>
                      <wps:wsp>
                        <wps:cNvPr id="1824504138" name="Shape 9"/>
                        <wps:cNvSpPr/>
                        <wps:spPr>
                          <a:xfrm>
                            <a:off x="0" y="0"/>
                            <a:ext cx="612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1">
                                <a:moveTo>
                                  <a:pt x="0" y="0"/>
                                </a:moveTo>
                                <a:lnTo>
                                  <a:pt x="61200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6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5C432" id="Group 1" o:spid="_x0000_s1026" style="position:absolute;margin-left:0;margin-top:704.95pt;width:481.85pt;height:1pt;z-index:-251656192;mso-position-horizontal:center;mso-position-horizontal-relative:margin" coordsize="61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">
                <v:shape id="Shape 9" o:spid="_x0000_s1027" style="position:absolute;width:61200;height:0;visibility:visible;mso-wrap-style:square;v-text-anchor:top" coordsize="6120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" path="m,l6120001,e" filled="f" strokecolor="#c6ff00" strokeweight="1pt">
                  <v:stroke miterlimit="83231f" joinstyle="miter"/>
                  <v:path arrowok="t" textboxrect="0,0,6120001,0"/>
                </v:shape>
                <w10:wrap anchorx="margin"/>
              </v:group>
            </w:pict>
          </mc:Fallback>
        </mc:AlternateContent>
      </w:r>
    </w:p>
    <w:sectPr w:rsidR="00B802ED" w:rsidSect="00CF5FE9">
      <w:footerReference w:type="default" r:id="rId8"/>
      <w:pgSz w:w="11906" w:h="16838"/>
      <w:pgMar w:top="720" w:right="720" w:bottom="720" w:left="720" w:header="720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6C25" w14:textId="77777777" w:rsidR="00FC544A" w:rsidRDefault="00FC544A" w:rsidP="00B54C20">
      <w:pPr>
        <w:spacing w:after="0" w:line="240" w:lineRule="auto"/>
      </w:pPr>
      <w:r>
        <w:separator/>
      </w:r>
    </w:p>
  </w:endnote>
  <w:endnote w:type="continuationSeparator" w:id="0">
    <w:p w14:paraId="4A32A2B7" w14:textId="77777777" w:rsidR="00FC544A" w:rsidRDefault="00FC544A" w:rsidP="00B5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786A" w14:textId="18251B25" w:rsidR="00B54C20" w:rsidRDefault="00B54C20">
    <w:pPr>
      <w:pStyle w:val="Footer"/>
    </w:pPr>
  </w:p>
  <w:p w14:paraId="4F6D5E49" w14:textId="4E24275E" w:rsidR="00B54C20" w:rsidRDefault="00B54C20" w:rsidP="00B54C20">
    <w:pPr>
      <w:spacing w:after="0"/>
      <w:ind w:left="115"/>
    </w:pPr>
    <w:r>
      <w:rPr>
        <w:color w:val="808080"/>
        <w:sz w:val="16"/>
      </w:rPr>
      <w:t>Stage Door Property Group Ltd</w:t>
    </w:r>
    <w:r>
      <w:rPr>
        <w:color w:val="808080"/>
        <w:sz w:val="16"/>
      </w:rPr>
      <w:tab/>
    </w:r>
  </w:p>
  <w:p w14:paraId="1B2A2A12" w14:textId="77777777" w:rsidR="00B54C20" w:rsidRDefault="00B54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E263" w14:textId="77777777" w:rsidR="00FC544A" w:rsidRDefault="00FC544A" w:rsidP="00B54C20">
      <w:pPr>
        <w:spacing w:after="0" w:line="240" w:lineRule="auto"/>
      </w:pPr>
      <w:r>
        <w:separator/>
      </w:r>
    </w:p>
  </w:footnote>
  <w:footnote w:type="continuationSeparator" w:id="0">
    <w:p w14:paraId="7C00573E" w14:textId="77777777" w:rsidR="00FC544A" w:rsidRDefault="00FC544A" w:rsidP="00B54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864"/>
    <w:multiLevelType w:val="hybridMultilevel"/>
    <w:tmpl w:val="CC6276B4"/>
    <w:lvl w:ilvl="0" w:tplc="EDF8EA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DB195A"/>
    <w:multiLevelType w:val="hybridMultilevel"/>
    <w:tmpl w:val="90DE31C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F1958D7"/>
    <w:multiLevelType w:val="hybridMultilevel"/>
    <w:tmpl w:val="DEAADC24"/>
    <w:lvl w:ilvl="0" w:tplc="D5C4649A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DE97E4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1AC546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DE7DA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DA91F8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2AEDC2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50BB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C6D540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344D28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F4740"/>
    <w:multiLevelType w:val="hybridMultilevel"/>
    <w:tmpl w:val="60365968"/>
    <w:lvl w:ilvl="0" w:tplc="442C9958">
      <w:start w:val="5"/>
      <w:numFmt w:val="decimal"/>
      <w:lvlText w:val="%1."/>
      <w:lvlJc w:val="left"/>
      <w:pPr>
        <w:ind w:left="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76F15C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F442F6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40583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A23EA4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F49D3A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8A4F6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E0CC3C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DA6D86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962FD"/>
    <w:multiLevelType w:val="hybridMultilevel"/>
    <w:tmpl w:val="2B0CE9D6"/>
    <w:lvl w:ilvl="0" w:tplc="50BA6870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FEB5AC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748A00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B0A36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AA35B4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0246A4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5042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763ABE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D4EDD4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AE135B"/>
    <w:multiLevelType w:val="hybridMultilevel"/>
    <w:tmpl w:val="97C025B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FB17328"/>
    <w:multiLevelType w:val="hybridMultilevel"/>
    <w:tmpl w:val="2C10C1E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111200926">
    <w:abstractNumId w:val="4"/>
  </w:num>
  <w:num w:numId="2" w16cid:durableId="895166151">
    <w:abstractNumId w:val="2"/>
  </w:num>
  <w:num w:numId="3" w16cid:durableId="2123304712">
    <w:abstractNumId w:val="3"/>
  </w:num>
  <w:num w:numId="4" w16cid:durableId="162942046">
    <w:abstractNumId w:val="0"/>
  </w:num>
  <w:num w:numId="5" w16cid:durableId="130711079">
    <w:abstractNumId w:val="5"/>
  </w:num>
  <w:num w:numId="6" w16cid:durableId="1105199904">
    <w:abstractNumId w:val="6"/>
  </w:num>
  <w:num w:numId="7" w16cid:durableId="61748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7E"/>
    <w:rsid w:val="00022207"/>
    <w:rsid w:val="00051FD6"/>
    <w:rsid w:val="0008013B"/>
    <w:rsid w:val="001413DC"/>
    <w:rsid w:val="00166009"/>
    <w:rsid w:val="001F4452"/>
    <w:rsid w:val="00202256"/>
    <w:rsid w:val="00235B8F"/>
    <w:rsid w:val="0026168A"/>
    <w:rsid w:val="002D1403"/>
    <w:rsid w:val="003A141C"/>
    <w:rsid w:val="004600AA"/>
    <w:rsid w:val="00476DF9"/>
    <w:rsid w:val="00490019"/>
    <w:rsid w:val="0052556F"/>
    <w:rsid w:val="00585B43"/>
    <w:rsid w:val="005D75A4"/>
    <w:rsid w:val="0061187E"/>
    <w:rsid w:val="00752906"/>
    <w:rsid w:val="00766A55"/>
    <w:rsid w:val="007C75D1"/>
    <w:rsid w:val="00831A94"/>
    <w:rsid w:val="009319E0"/>
    <w:rsid w:val="009B5E20"/>
    <w:rsid w:val="009F0331"/>
    <w:rsid w:val="00A00DAE"/>
    <w:rsid w:val="00B54C20"/>
    <w:rsid w:val="00B802ED"/>
    <w:rsid w:val="00C04058"/>
    <w:rsid w:val="00C13868"/>
    <w:rsid w:val="00C93E5D"/>
    <w:rsid w:val="00CF0D5B"/>
    <w:rsid w:val="00CF5FE9"/>
    <w:rsid w:val="00D64D36"/>
    <w:rsid w:val="00DB0064"/>
    <w:rsid w:val="00DC576C"/>
    <w:rsid w:val="00DF5E29"/>
    <w:rsid w:val="00E3215F"/>
    <w:rsid w:val="00ED1A95"/>
    <w:rsid w:val="00F45ED2"/>
    <w:rsid w:val="00FB0CA3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2843A"/>
  <w15:docId w15:val="{F00D96CC-E5F6-4F04-ABD8-EADFE665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13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 w:line="259" w:lineRule="auto"/>
      <w:ind w:left="13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20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5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20"/>
    <w:rPr>
      <w:rFonts w:ascii="Arial" w:eastAsia="Arial" w:hAnsi="Arial" w:cs="Arial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16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The Wayfarers Drama Group</cp:lastModifiedBy>
  <cp:revision>4</cp:revision>
  <dcterms:created xsi:type="dcterms:W3CDTF">2026-04-26T16:28:00Z</dcterms:created>
  <dcterms:modified xsi:type="dcterms:W3CDTF">2026-04-26T16:31:00Z</dcterms:modified>
</cp:coreProperties>
</file>